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00" w:before="150" w:line="240" w:lineRule="auto"/>
        <w:rPr>
          <w:rFonts w:ascii="Arial" w:cs="Arial" w:eastAsia="Arial" w:hAnsi="Arial"/>
          <w:b w:val="1"/>
          <w:color w:val="000000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8"/>
          <w:szCs w:val="48"/>
          <w:rtl w:val="0"/>
        </w:rPr>
        <w:t xml:space="preserve">Логопед у складі мобільної команди</w:t>
      </w:r>
    </w:p>
    <w:p w:rsidR="00000000" w:rsidDel="00000000" w:rsidP="00000000" w:rsidRDefault="00000000" w:rsidRPr="00000000" w14:paraId="00000002">
      <w:pPr>
        <w:spacing w:after="300" w:before="450" w:line="240" w:lineRule="auto"/>
        <w:jc w:val="both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послуг логопеда в м. Ромни Сумська область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75" w:before="30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Громадська організація «Точка рівноваги»/Equilibrium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— неприбуткова організація, що працює в сфері гуманітарного реагування в Україні з 2020 року. Організація надає допомогу в сфері захисту населення, психосоціальної підтримки.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5" w:before="300" w:line="240" w:lineRule="auto"/>
        <w:ind w:left="0" w:right="0"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Поточний проєкт спрямований на забезпечення доступу до безпечної, інклюзивної та ґендерно-чутливої освіти для найбільш вразливих дітей та підлітків, які постраждали від війни, на північному сході України, зокрема в Донецькій, Харківській та Сумській областях. Проєкт спрямований на забезпечення доступу до безпечної освіти, а також на інтеграцію послуг із захисту дітей, психічного здоров'я та психосоціальної підтримки з метою створення захищеного, сприятливого середовища. </w:t>
      </w:r>
    </w:p>
    <w:p w:rsidR="00000000" w:rsidDel="00000000" w:rsidP="00000000" w:rsidRDefault="00000000" w:rsidRPr="00000000" w14:paraId="00000005">
      <w:pPr>
        <w:spacing w:after="75" w:before="30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Вимоги: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75" w:before="2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Вища професійна освіта (спеціальність логопедія та дефектологія);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Досвід надання послуг логопеда;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Досвід надання послуг логопеда дітям з особливими освітніми потребами;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Досвід фасилітації тренінгів та інших навчальних заходів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Попередній досвід надання послуг у гуманітарних або міжнародних організаціях (бажано);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Просунутий рівень володіння комп’ютерними офісними програмами (Excel, Word і т.п.);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Знання регіону, контексту та обстановки в регіоні;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ФОП, 3-я група, КВЕД  86.90; 85.59.</w:t>
      </w:r>
    </w:p>
    <w:p w:rsidR="00000000" w:rsidDel="00000000" w:rsidP="00000000" w:rsidRDefault="00000000" w:rsidRPr="00000000" w14:paraId="0000000E">
      <w:pPr>
        <w:spacing w:after="75" w:before="30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Вміння та здібності: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75" w:before="2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Знання сучасних технологій корекції та відновлення мовлення та вміння їх втілювати на практиці;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Розробка та реалізація індивідуальних програм роботи з дітьми з розладами мовлення;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Гарні навички міжособистісного спілкування, етичність, неупередженість;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Стресостійкість, можливість приймати рішення та брати на себе відповідальність в ситуації невизначеності та потенційної небезпеки;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Вміння надавати послуги в команді, позитивно та конструктивно взаємодіяти;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Відповідальність та своєчасність надання послуг;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Здатність підтримувати та дотримуватися кодексу поведінки, підзвітності та стандартів захисту;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Гнучкість і вміння змінювати пріоритети, ефективно працювати в міру змін потреб та контексту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Організаційні навички та навички планування</w:t>
      </w:r>
    </w:p>
    <w:p w:rsidR="00000000" w:rsidDel="00000000" w:rsidP="00000000" w:rsidRDefault="00000000" w:rsidRPr="00000000" w14:paraId="00000018">
      <w:pPr>
        <w:shd w:fill="ffffff" w:val="clear"/>
        <w:spacing w:after="75" w:before="3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Термін надання послуг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9">
      <w:pPr>
        <w:shd w:fill="ffffff" w:val="clear"/>
        <w:spacing w:after="75" w:before="30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 місяців.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75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Перелік послуг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75" w:before="300" w:line="240" w:lineRule="auto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Передбачається надання послуг в мультидисциплінарній мобільній команді поза офісом ГО «Точка рівноваги»/Equilibrium. Більшість днів відбуватимуться виїзди у територіальні громади. Проєкт буде реалізовуватись в Роменській громаді Сумської області.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75" w:before="2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здійснення планових виїздів в узгоджені локації в складі мобільної команди;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здійснення заходів, спрямованих  на розробку та реалізацію індивідуальних програм роботи з дітьми з розладами мовлення; групових та індивідуальних консультацій відповідно методології проекту, перенаправлення учасників програм на інші види допомоги;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підготовка звітної документації, в тому числі щотижневих / щомісячних / проміжних / фінальних звітів кількісного і якісного характеру;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проведення оцінки потреб учасників програми у послугах логопеда, моніторингу прогалин в реалізації проекту;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систематичний аналіз — зворотний зв’язок про результати здійснення заходів, внесення відповідних змін до заходів;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використання і адаптація методичних матеріалів;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координація та співпраця з іншими членами мобільної команди;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підготовка звітів щодо певного інциденту та/або гуманітарної ситуації в цілому;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чітке дотримання загальних гуманітарних принципів, кодексу поведінки, внутрішніх політик та процедур, місії та цінностей організації;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75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інших послуг у разі потреби. Перелічені послуги та відповідальність репрезентують характер та рівень призначених послуг і не обов’язково є вичерпними.</w:t>
      </w:r>
    </w:p>
    <w:p w:rsidR="00000000" w:rsidDel="00000000" w:rsidP="00000000" w:rsidRDefault="00000000" w:rsidRPr="00000000" w14:paraId="00000027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Відгук на публікацію - резюме, супровідний лист з ціновою пропозицією, копії реєстраційних документів ФОП, необхідно надіслати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ІЗ ОБОВ’ЯЗКОВИМ ЗАЗНАЧЕННЯМ НАЗВИ ПОСЛУГИ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адресу електронної пошти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tochkarivnovagu2020@gmail.com.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75" w:before="30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964.8425196850417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AB249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EB329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 w:val="1"/>
    <w:rsid w:val="00EB3290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AB249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/0q4b1cvViAb6A/9Cc8JkPp4VQ==">CgMxLjAyCGguZ2pkZ3hzMgloLjMwajB6bGwyCWguMWZvYjl0ZTgAciExZjFrdWl2OWpKVUpmdndCUUhoR3JPNmZBd0FNdVRyaGM=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2024-09-03T11:06:00Z</dcterms:created>
  <dc:creator>равновесия Точка</dc:creator>
</cp:coreProperties>
</file>